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F27" w:rsidRDefault="00560EF2" w:rsidP="00F30B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КАЧЕСТВЕННЫЙ ПЕСОК ДЛЯ СТРОЕНИЯ</w:t>
      </w:r>
    </w:p>
    <w:p w:rsidR="00560EF2" w:rsidRDefault="00560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Наиболее распространенными материалами, используемыми в составе строительных растворов, для осуществления строительных работ, являются два вида песка: речной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карьерный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60EF2" w:rsidRDefault="00560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Строительные пески, которые были добыты в карьерах, по своему составу разделяются на несколько основных категорий: </w:t>
      </w:r>
    </w:p>
    <w:p w:rsidR="00EB75CF" w:rsidRDefault="00EB75C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Песок из карьера, предназначенный для строительства</w:t>
      </w:r>
    </w:p>
    <w:p w:rsidR="00EB75CF" w:rsidRDefault="00EB75CF">
      <w:pPr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</w:pPr>
      <w:r w:rsidRPr="00EB75CF">
        <w:rPr>
          <w:rFonts w:ascii="Times New Roman" w:hAnsi="Times New Roman" w:cs="Times New Roman"/>
          <w:sz w:val="24"/>
          <w:szCs w:val="24"/>
        </w:rPr>
        <w:t xml:space="preserve">Данный песок имеет открытый способ добычи в </w:t>
      </w:r>
      <w:r w:rsidR="00A92038">
        <w:rPr>
          <w:rFonts w:ascii="Times New Roman" w:hAnsi="Times New Roman" w:cs="Times New Roman"/>
          <w:sz w:val="24"/>
          <w:szCs w:val="24"/>
        </w:rPr>
        <w:t>Новгородских карьерах</w:t>
      </w:r>
      <w:r w:rsidRPr="00EB75CF">
        <w:rPr>
          <w:rFonts w:ascii="Times New Roman" w:hAnsi="Times New Roman" w:cs="Times New Roman"/>
          <w:sz w:val="24"/>
          <w:szCs w:val="24"/>
        </w:rPr>
        <w:t xml:space="preserve">. ГОСТ </w:t>
      </w:r>
      <w:r w:rsidRPr="00EB75CF"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t>№ 8736-93</w:t>
      </w:r>
      <w:r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t>. Песок из карьера, предназначенный для строительства чаше всего используют для обратной засыпки при построении дорог или зданий.</w:t>
      </w:r>
      <w:r w:rsidR="00E81FD1"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t xml:space="preserve"> Песок этого вида обладает средним качеством, его модулем крупности является мелкозернистый (от 1,6 до 2)</w:t>
      </w:r>
      <w:r w:rsidR="00177B05"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t xml:space="preserve"> и трех метровый коэффициент фильтрации, в состав которых входит большое содержание </w:t>
      </w:r>
      <w:r w:rsidR="00203CDB"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t xml:space="preserve">частиц из глины и алеврита. Песок из карьера имеет низкую цену, так как чаще всего его применяют для работ </w:t>
      </w:r>
      <w:r w:rsidR="00600FEF"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t>нулевого цикла,</w:t>
      </w:r>
      <w:r w:rsidR="00203CDB"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t xml:space="preserve"> во время построения дорог</w:t>
      </w:r>
      <w:r w:rsidR="00600FEF"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t xml:space="preserve"> и других целей</w:t>
      </w:r>
      <w:r w:rsidR="00203CDB"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t>.</w:t>
      </w:r>
      <w:r w:rsidR="00600FEF"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t xml:space="preserve"> Однако считается, что отдельные виды предназначенного для строительства песка не уступают намывному песку из карьера, благодаря месту добычи и особым технологическим характеристикам.</w:t>
      </w:r>
      <w:r w:rsidR="00211003"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t xml:space="preserve"> Песок данной категории, после классификации, можно отнести ко</w:t>
      </w:r>
      <w:proofErr w:type="gramStart"/>
      <w:r w:rsidR="00211003"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t xml:space="preserve"> В</w:t>
      </w:r>
      <w:proofErr w:type="gramEnd"/>
      <w:r w:rsidR="00211003"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t>торому Классу, то есть мелких и средних размеров.</w:t>
      </w:r>
    </w:p>
    <w:p w:rsidR="00A02EE5" w:rsidRDefault="00A02EE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Намывной песок из карьера </w:t>
      </w:r>
    </w:p>
    <w:p w:rsidR="00A02EE5" w:rsidRPr="00A02EE5" w:rsidRDefault="00A02E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Данный вид песка добывается с помощью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гидромеханизированног</w:t>
      </w:r>
      <w:r w:rsidR="003406D6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3406D6">
        <w:rPr>
          <w:rFonts w:ascii="Times New Roman" w:hAnsi="Times New Roman" w:cs="Times New Roman"/>
          <w:sz w:val="24"/>
          <w:szCs w:val="24"/>
        </w:rPr>
        <w:t xml:space="preserve"> способа. Его так же </w:t>
      </w:r>
      <w:r>
        <w:rPr>
          <w:rFonts w:ascii="Times New Roman" w:hAnsi="Times New Roman" w:cs="Times New Roman"/>
          <w:sz w:val="24"/>
          <w:szCs w:val="24"/>
        </w:rPr>
        <w:t>исп</w:t>
      </w:r>
      <w:r w:rsidR="003406D6">
        <w:rPr>
          <w:rFonts w:ascii="Times New Roman" w:hAnsi="Times New Roman" w:cs="Times New Roman"/>
          <w:sz w:val="24"/>
          <w:szCs w:val="24"/>
        </w:rPr>
        <w:t>ользуют при производстве бетона,</w:t>
      </w:r>
      <w:r w:rsidR="001D3A35">
        <w:rPr>
          <w:rFonts w:ascii="Times New Roman" w:hAnsi="Times New Roman" w:cs="Times New Roman"/>
          <w:sz w:val="24"/>
          <w:szCs w:val="24"/>
        </w:rPr>
        <w:t xml:space="preserve"> при</w:t>
      </w:r>
      <w:r w:rsidR="003406D6">
        <w:rPr>
          <w:rFonts w:ascii="Times New Roman" w:hAnsi="Times New Roman" w:cs="Times New Roman"/>
          <w:sz w:val="24"/>
          <w:szCs w:val="24"/>
        </w:rPr>
        <w:t xml:space="preserve"> построении домов и дорог</w:t>
      </w:r>
      <w:r w:rsidR="004B74F6">
        <w:rPr>
          <w:rFonts w:ascii="Times New Roman" w:hAnsi="Times New Roman" w:cs="Times New Roman"/>
          <w:sz w:val="24"/>
          <w:szCs w:val="24"/>
        </w:rPr>
        <w:t xml:space="preserve">. После классификации намывного песка из карьера (речного песка) можно сказать, что его соответствующий класс – Первый Класс, то есть песок крупных или средних размеров (1,8 - 2,5), </w:t>
      </w:r>
      <w:r w:rsidR="00A92038">
        <w:rPr>
          <w:rFonts w:ascii="Times New Roman" w:hAnsi="Times New Roman" w:cs="Times New Roman"/>
          <w:sz w:val="24"/>
          <w:szCs w:val="24"/>
        </w:rPr>
        <w:t>фильтрационный коэффициент</w:t>
      </w:r>
      <w:r w:rsidR="004B74F6">
        <w:rPr>
          <w:rFonts w:ascii="Times New Roman" w:hAnsi="Times New Roman" w:cs="Times New Roman"/>
          <w:sz w:val="24"/>
          <w:szCs w:val="24"/>
        </w:rPr>
        <w:t xml:space="preserve"> от трех метров, а содержание частиц из глины и алеврита достаточно низкое.</w:t>
      </w:r>
      <w:r w:rsidR="00C85545">
        <w:rPr>
          <w:rFonts w:ascii="Times New Roman" w:hAnsi="Times New Roman" w:cs="Times New Roman"/>
          <w:sz w:val="24"/>
          <w:szCs w:val="24"/>
        </w:rPr>
        <w:t xml:space="preserve"> Намывной песок из карьера полностью соответствует заданным требованиям, которые предъявляют строительные организации, чтобы производить все виды строительных работ, в которых нуждаются люди.</w:t>
      </w:r>
    </w:p>
    <w:sectPr w:rsidR="00A02EE5" w:rsidRPr="00A02EE5" w:rsidSect="00FA6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0EF2"/>
    <w:rsid w:val="00177B05"/>
    <w:rsid w:val="001D3A35"/>
    <w:rsid w:val="00203CDB"/>
    <w:rsid w:val="00211003"/>
    <w:rsid w:val="003406D6"/>
    <w:rsid w:val="004B74F6"/>
    <w:rsid w:val="00560EF2"/>
    <w:rsid w:val="00600FEF"/>
    <w:rsid w:val="00790B06"/>
    <w:rsid w:val="00955C00"/>
    <w:rsid w:val="00A02EE5"/>
    <w:rsid w:val="00A92038"/>
    <w:rsid w:val="00B25CFF"/>
    <w:rsid w:val="00C85545"/>
    <w:rsid w:val="00E81FD1"/>
    <w:rsid w:val="00EB75CF"/>
    <w:rsid w:val="00F30BA9"/>
    <w:rsid w:val="00FA6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F27"/>
  </w:style>
  <w:style w:type="paragraph" w:styleId="3">
    <w:name w:val="heading 3"/>
    <w:basedOn w:val="a"/>
    <w:link w:val="30"/>
    <w:uiPriority w:val="9"/>
    <w:qFormat/>
    <w:rsid w:val="00EB75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0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0EF2"/>
  </w:style>
  <w:style w:type="character" w:styleId="a4">
    <w:name w:val="Strong"/>
    <w:basedOn w:val="a0"/>
    <w:uiPriority w:val="22"/>
    <w:qFormat/>
    <w:rsid w:val="00560EF2"/>
    <w:rPr>
      <w:b/>
      <w:bCs/>
    </w:rPr>
  </w:style>
  <w:style w:type="character" w:styleId="a5">
    <w:name w:val="Emphasis"/>
    <w:basedOn w:val="a0"/>
    <w:uiPriority w:val="20"/>
    <w:qFormat/>
    <w:rsid w:val="00560EF2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EB75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252</Words>
  <Characters>1626</Characters>
  <Application>Microsoft Office Word</Application>
  <DocSecurity>0</DocSecurity>
  <Lines>27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Udgin</dc:creator>
  <cp:lastModifiedBy>Udgin</cp:lastModifiedBy>
  <cp:revision>12</cp:revision>
  <dcterms:created xsi:type="dcterms:W3CDTF">2014-06-28T12:20:00Z</dcterms:created>
  <dcterms:modified xsi:type="dcterms:W3CDTF">2014-06-28T13:23:00Z</dcterms:modified>
</cp:coreProperties>
</file>